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1BD8" w:rsidRPr="00391BD8" w:rsidRDefault="00391BD8" w:rsidP="00391BD8">
      <w:pPr>
        <w:spacing w:after="0" w:line="240" w:lineRule="auto"/>
        <w:rPr>
          <w:rFonts w:ascii="Arial" w:eastAsia="Calibri" w:hAnsi="Arial" w:cs="Arial"/>
        </w:rPr>
      </w:pPr>
      <w:r w:rsidRPr="00391BD8">
        <w:rPr>
          <w:rFonts w:ascii="Calibri" w:eastAsia="Calibri" w:hAnsi="Calibri" w:cs="Times New Roman"/>
          <w:noProof/>
          <w:color w:val="5A5A5A"/>
          <w:sz w:val="20"/>
          <w:szCs w:val="2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-405130</wp:posOffset>
            </wp:positionV>
            <wp:extent cx="438150" cy="714375"/>
            <wp:effectExtent l="0" t="0" r="0" b="952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91BD8" w:rsidRPr="00391BD8" w:rsidRDefault="00391BD8" w:rsidP="00391BD8">
      <w:pPr>
        <w:spacing w:after="0" w:line="240" w:lineRule="auto"/>
        <w:rPr>
          <w:rFonts w:ascii="Arial" w:eastAsia="Calibri" w:hAnsi="Arial" w:cs="Arial"/>
        </w:rPr>
      </w:pPr>
    </w:p>
    <w:p w:rsidR="00391BD8" w:rsidRPr="00391BD8" w:rsidRDefault="00391BD8" w:rsidP="00391BD8">
      <w:pPr>
        <w:tabs>
          <w:tab w:val="left" w:pos="130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val="ru-RU"/>
        </w:rPr>
      </w:pPr>
      <w:r w:rsidRPr="00391BD8">
        <w:rPr>
          <w:rFonts w:ascii="Arial" w:eastAsia="Times New Roman" w:hAnsi="Arial" w:cs="Arial"/>
          <w:lang w:val="ru-RU"/>
        </w:rPr>
        <w:t>Република Србија</w:t>
      </w:r>
    </w:p>
    <w:p w:rsidR="00391BD8" w:rsidRPr="00391BD8" w:rsidRDefault="00391BD8" w:rsidP="00391BD8">
      <w:pPr>
        <w:tabs>
          <w:tab w:val="left" w:pos="130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val="ru-RU"/>
        </w:rPr>
      </w:pPr>
      <w:r w:rsidRPr="00391BD8">
        <w:rPr>
          <w:rFonts w:ascii="Arial" w:eastAsia="Times New Roman" w:hAnsi="Arial" w:cs="Arial"/>
          <w:lang w:val="ru-RU"/>
        </w:rPr>
        <w:t>Аутономна покрајина Војводина</w:t>
      </w:r>
    </w:p>
    <w:p w:rsidR="00391BD8" w:rsidRPr="00391BD8" w:rsidRDefault="00391BD8" w:rsidP="00391BD8">
      <w:pPr>
        <w:tabs>
          <w:tab w:val="left" w:pos="130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val="ru-RU"/>
        </w:rPr>
      </w:pPr>
      <w:r w:rsidRPr="00391BD8">
        <w:rPr>
          <w:rFonts w:ascii="Arial" w:eastAsia="Times New Roman" w:hAnsi="Arial" w:cs="Arial"/>
          <w:lang w:val="ru-RU"/>
        </w:rPr>
        <w:t>Општина Врбас</w:t>
      </w:r>
    </w:p>
    <w:p w:rsidR="00391BD8" w:rsidRPr="00321CA1" w:rsidRDefault="00391BD8" w:rsidP="00391BD8">
      <w:pPr>
        <w:tabs>
          <w:tab w:val="left" w:pos="130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lang w:val="ru-RU"/>
        </w:rPr>
      </w:pPr>
      <w:r w:rsidRPr="00321CA1">
        <w:rPr>
          <w:rFonts w:ascii="Arial" w:eastAsia="Times New Roman" w:hAnsi="Arial" w:cs="Arial"/>
          <w:bCs/>
          <w:lang w:val="ru-RU"/>
        </w:rPr>
        <w:t>ОПШТИНСКА УПРАВА</w:t>
      </w:r>
    </w:p>
    <w:p w:rsidR="00321CA1" w:rsidRPr="00321CA1" w:rsidRDefault="00391BD8" w:rsidP="00391BD8">
      <w:pPr>
        <w:tabs>
          <w:tab w:val="left" w:pos="130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lang w:val="ru-RU"/>
        </w:rPr>
      </w:pPr>
      <w:r w:rsidRPr="00321CA1">
        <w:rPr>
          <w:rFonts w:ascii="Arial" w:eastAsia="Times New Roman" w:hAnsi="Arial" w:cs="Arial"/>
          <w:bCs/>
          <w:lang w:val="ru-RU"/>
        </w:rPr>
        <w:t>Одељење за урбанизам и просторно планирање,</w:t>
      </w:r>
    </w:p>
    <w:p w:rsidR="00391BD8" w:rsidRPr="00321CA1" w:rsidRDefault="00391BD8" w:rsidP="00391BD8">
      <w:pPr>
        <w:tabs>
          <w:tab w:val="left" w:pos="130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lang w:val="ru-RU"/>
        </w:rPr>
      </w:pPr>
      <w:r w:rsidRPr="00321CA1">
        <w:rPr>
          <w:rFonts w:ascii="Arial" w:eastAsia="Times New Roman" w:hAnsi="Arial" w:cs="Arial"/>
          <w:bCs/>
          <w:lang w:val="ru-RU"/>
        </w:rPr>
        <w:t>стамбен</w:t>
      </w:r>
      <w:r w:rsidR="00321CA1" w:rsidRPr="00321CA1">
        <w:rPr>
          <w:rFonts w:ascii="Arial" w:eastAsia="Times New Roman" w:hAnsi="Arial" w:cs="Arial"/>
          <w:bCs/>
        </w:rPr>
        <w:t>o-к</w:t>
      </w:r>
      <w:r w:rsidR="00321CA1" w:rsidRPr="00321CA1">
        <w:rPr>
          <w:rFonts w:ascii="Arial" w:eastAsia="Times New Roman" w:hAnsi="Arial" w:cs="Arial"/>
          <w:bCs/>
          <w:lang w:val="ru-RU"/>
        </w:rPr>
        <w:t xml:space="preserve">омуналне </w:t>
      </w:r>
      <w:r w:rsidRPr="00321CA1">
        <w:rPr>
          <w:rFonts w:ascii="Arial" w:eastAsia="Times New Roman" w:hAnsi="Arial" w:cs="Arial"/>
          <w:bCs/>
          <w:lang w:val="ru-RU"/>
        </w:rPr>
        <w:t>послове и</w:t>
      </w:r>
      <w:r w:rsidR="00321CA1">
        <w:rPr>
          <w:rFonts w:ascii="Arial" w:eastAsia="Times New Roman" w:hAnsi="Arial" w:cs="Arial"/>
          <w:bCs/>
          <w:lang w:val="ru-RU"/>
        </w:rPr>
        <w:t xml:space="preserve"> </w:t>
      </w:r>
      <w:r w:rsidRPr="00321CA1">
        <w:rPr>
          <w:rFonts w:ascii="Arial" w:eastAsia="Times New Roman" w:hAnsi="Arial" w:cs="Arial"/>
          <w:bCs/>
          <w:lang w:val="ru-RU"/>
        </w:rPr>
        <w:t>заштиту животне средине</w:t>
      </w:r>
    </w:p>
    <w:p w:rsidR="00391BD8" w:rsidRPr="00321CA1" w:rsidRDefault="00391BD8" w:rsidP="00391BD8">
      <w:pPr>
        <w:tabs>
          <w:tab w:val="left" w:pos="130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lang w:val="ru-RU"/>
        </w:rPr>
      </w:pPr>
      <w:r w:rsidRPr="00321CA1">
        <w:rPr>
          <w:rFonts w:ascii="Arial" w:eastAsia="Times New Roman" w:hAnsi="Arial" w:cs="Arial"/>
          <w:bCs/>
          <w:lang w:val="ru-RU"/>
        </w:rPr>
        <w:t>Одсек за заштиту животне средине и енергетски менаџмент</w:t>
      </w:r>
    </w:p>
    <w:p w:rsidR="00391BD8" w:rsidRPr="00391BD8" w:rsidRDefault="00391BD8" w:rsidP="00391BD8">
      <w:pPr>
        <w:tabs>
          <w:tab w:val="left" w:pos="130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val="ru-RU"/>
        </w:rPr>
      </w:pPr>
      <w:r w:rsidRPr="00391BD8">
        <w:rPr>
          <w:rFonts w:ascii="Arial" w:eastAsia="Times New Roman" w:hAnsi="Arial" w:cs="Arial"/>
          <w:lang w:val="ru-RU"/>
        </w:rPr>
        <w:t xml:space="preserve">Број: </w:t>
      </w:r>
      <w:r w:rsidR="00E762B9" w:rsidRPr="00E426C0">
        <w:rPr>
          <w:rFonts w:ascii="Arial" w:hAnsi="Arial" w:cs="Arial"/>
        </w:rPr>
        <w:t>002963765</w:t>
      </w:r>
      <w:r w:rsidR="00255FE1" w:rsidRPr="006006A4">
        <w:rPr>
          <w:rFonts w:ascii="Arial" w:hAnsi="Arial" w:cs="Arial"/>
        </w:rPr>
        <w:t xml:space="preserve"> 2024 09122 004 003 380 001</w:t>
      </w:r>
    </w:p>
    <w:p w:rsidR="00391BD8" w:rsidRPr="00391BD8" w:rsidRDefault="00391BD8" w:rsidP="00391BD8">
      <w:pPr>
        <w:tabs>
          <w:tab w:val="left" w:pos="130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val="ru-RU"/>
        </w:rPr>
      </w:pPr>
      <w:r w:rsidRPr="00391BD8">
        <w:rPr>
          <w:rFonts w:ascii="Arial" w:eastAsia="Times New Roman" w:hAnsi="Arial" w:cs="Arial"/>
          <w:lang w:val="ru-RU"/>
        </w:rPr>
        <w:t>Дату</w:t>
      </w:r>
      <w:r w:rsidRPr="00391BD8">
        <w:rPr>
          <w:rFonts w:ascii="Arial" w:eastAsia="Times New Roman" w:hAnsi="Arial" w:cs="Arial"/>
        </w:rPr>
        <w:t xml:space="preserve">м: </w:t>
      </w:r>
      <w:r w:rsidR="00E762B9">
        <w:rPr>
          <w:rFonts w:ascii="Arial" w:eastAsia="Times New Roman" w:hAnsi="Arial" w:cs="Arial"/>
        </w:rPr>
        <w:t>5</w:t>
      </w:r>
      <w:r w:rsidRPr="00391BD8">
        <w:rPr>
          <w:rFonts w:ascii="Arial" w:eastAsia="Times New Roman" w:hAnsi="Arial" w:cs="Arial"/>
          <w:lang w:val="ru-RU"/>
        </w:rPr>
        <w:t>.</w:t>
      </w:r>
      <w:r w:rsidR="00E762B9">
        <w:rPr>
          <w:rFonts w:ascii="Arial" w:eastAsia="Times New Roman" w:hAnsi="Arial" w:cs="Arial"/>
          <w:lang/>
        </w:rPr>
        <w:t>12</w:t>
      </w:r>
      <w:r w:rsidRPr="00391BD8">
        <w:rPr>
          <w:rFonts w:ascii="Arial" w:eastAsia="Times New Roman" w:hAnsi="Arial" w:cs="Arial"/>
          <w:lang w:val="ru-RU"/>
        </w:rPr>
        <w:t>.202</w:t>
      </w:r>
      <w:r w:rsidR="00255FE1">
        <w:rPr>
          <w:rFonts w:ascii="Arial" w:eastAsia="Times New Roman" w:hAnsi="Arial" w:cs="Arial"/>
        </w:rPr>
        <w:t>4</w:t>
      </w:r>
      <w:r w:rsidRPr="00391BD8">
        <w:rPr>
          <w:rFonts w:ascii="Arial" w:eastAsia="Times New Roman" w:hAnsi="Arial" w:cs="Arial"/>
          <w:lang w:val="ru-RU"/>
        </w:rPr>
        <w:t>. године</w:t>
      </w:r>
    </w:p>
    <w:p w:rsidR="00391BD8" w:rsidRPr="00391BD8" w:rsidRDefault="00391BD8" w:rsidP="00391BD8">
      <w:pPr>
        <w:tabs>
          <w:tab w:val="left" w:pos="130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val="ru-RU"/>
        </w:rPr>
      </w:pPr>
      <w:r w:rsidRPr="00391BD8">
        <w:rPr>
          <w:rFonts w:ascii="Arial" w:eastAsia="Times New Roman" w:hAnsi="Arial" w:cs="Arial"/>
          <w:lang w:val="ru-RU"/>
        </w:rPr>
        <w:t>ВРБАС</w:t>
      </w:r>
    </w:p>
    <w:p w:rsidR="00391BD8" w:rsidRPr="00137759" w:rsidRDefault="00391BD8" w:rsidP="00391BD8">
      <w:pPr>
        <w:spacing w:after="0" w:line="240" w:lineRule="auto"/>
        <w:jc w:val="both"/>
        <w:rPr>
          <w:rFonts w:ascii="Arial" w:hAnsi="Arial" w:cs="Arial"/>
        </w:rPr>
      </w:pPr>
    </w:p>
    <w:p w:rsidR="00391BD8" w:rsidRPr="00137759" w:rsidRDefault="00391BD8" w:rsidP="00391BD8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:rsidR="00391BD8" w:rsidRPr="00137759" w:rsidRDefault="00391BD8" w:rsidP="00391BD8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137759">
        <w:rPr>
          <w:rFonts w:ascii="Arial" w:hAnsi="Arial" w:cs="Arial"/>
          <w:b/>
          <w:bCs/>
        </w:rPr>
        <w:t>О Б А В Е Ш Т Е Њ Е</w:t>
      </w:r>
    </w:p>
    <w:p w:rsidR="00391BD8" w:rsidRPr="00137759" w:rsidRDefault="00391BD8" w:rsidP="00391BD8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137759">
        <w:rPr>
          <w:rFonts w:ascii="Arial" w:hAnsi="Arial" w:cs="Arial"/>
          <w:b/>
          <w:bCs/>
        </w:rPr>
        <w:t>о донетом решењу о сагласности на студију процене утицаја на животну средину</w:t>
      </w:r>
    </w:p>
    <w:p w:rsidR="00391BD8" w:rsidRPr="00137759" w:rsidRDefault="00391BD8" w:rsidP="00391BD8">
      <w:pPr>
        <w:spacing w:after="0" w:line="240" w:lineRule="auto"/>
        <w:jc w:val="both"/>
        <w:rPr>
          <w:rFonts w:ascii="Arial" w:hAnsi="Arial" w:cs="Arial"/>
        </w:rPr>
      </w:pPr>
      <w:r w:rsidRPr="00137759">
        <w:rPr>
          <w:rFonts w:ascii="Arial" w:hAnsi="Arial" w:cs="Arial"/>
        </w:rPr>
        <w:t xml:space="preserve"> </w:t>
      </w:r>
    </w:p>
    <w:p w:rsidR="00391BD8" w:rsidRPr="00137759" w:rsidRDefault="00391BD8" w:rsidP="00391BD8">
      <w:pPr>
        <w:spacing w:after="0" w:line="240" w:lineRule="auto"/>
        <w:jc w:val="both"/>
        <w:rPr>
          <w:rFonts w:ascii="Arial" w:hAnsi="Arial" w:cs="Arial"/>
        </w:rPr>
      </w:pPr>
    </w:p>
    <w:p w:rsidR="00AD2DE1" w:rsidRDefault="00E762B9" w:rsidP="00AD2DE1">
      <w:pPr>
        <w:spacing w:after="0" w:line="240" w:lineRule="auto"/>
        <w:jc w:val="both"/>
        <w:rPr>
          <w:rFonts w:ascii="Arial" w:hAnsi="Arial" w:cs="Arial"/>
          <w:lang/>
        </w:rPr>
      </w:pPr>
      <w:r>
        <w:rPr>
          <w:rFonts w:ascii="Arial" w:hAnsi="Arial" w:cs="Arial"/>
          <w:lang/>
        </w:rPr>
        <w:t>У</w:t>
      </w:r>
      <w:r>
        <w:rPr>
          <w:rFonts w:ascii="Arial" w:hAnsi="Arial" w:cs="Arial"/>
        </w:rPr>
        <w:t xml:space="preserve"> складу са члан</w:t>
      </w:r>
      <w:r>
        <w:rPr>
          <w:rFonts w:ascii="Arial" w:hAnsi="Arial" w:cs="Arial"/>
          <w:lang/>
        </w:rPr>
        <w:t>ом</w:t>
      </w:r>
      <w:r w:rsidRPr="00137759">
        <w:rPr>
          <w:rFonts w:ascii="Arial" w:hAnsi="Arial" w:cs="Arial"/>
        </w:rPr>
        <w:t xml:space="preserve"> 25. Закона о процени утицаја на животну средину („Службени гласник Републике Ср</w:t>
      </w:r>
      <w:r>
        <w:rPr>
          <w:rFonts w:ascii="Arial" w:hAnsi="Arial" w:cs="Arial"/>
        </w:rPr>
        <w:t>бије“, број 135/2004 и 36/2009)</w:t>
      </w:r>
      <w:r>
        <w:rPr>
          <w:rFonts w:ascii="Arial" w:hAnsi="Arial" w:cs="Arial"/>
          <w:lang/>
        </w:rPr>
        <w:t xml:space="preserve">, ово Одељење обавештава заинтересоване органе, организације и јавност, да је </w:t>
      </w:r>
      <w:r w:rsidRPr="00E426C0">
        <w:rPr>
          <w:rFonts w:ascii="Arial" w:eastAsia="Times New Roman" w:hAnsi="Arial" w:cs="Arial"/>
          <w:lang w:val="ru-RU"/>
        </w:rPr>
        <w:t>решавајући по захтеву носи</w:t>
      </w:r>
      <w:r w:rsidR="00FD5E5A">
        <w:rPr>
          <w:rFonts w:ascii="Arial" w:eastAsia="Times New Roman" w:hAnsi="Arial" w:cs="Arial"/>
          <w:lang w:val="ru-RU"/>
        </w:rPr>
        <w:t>оца</w:t>
      </w:r>
      <w:r w:rsidRPr="00E426C0">
        <w:rPr>
          <w:rFonts w:ascii="Arial" w:eastAsia="Times New Roman" w:hAnsi="Arial" w:cs="Arial"/>
          <w:lang w:val="ru-RU"/>
        </w:rPr>
        <w:t xml:space="preserve"> пројекта, </w:t>
      </w:r>
      <w:r>
        <w:rPr>
          <w:rFonts w:ascii="Arial" w:hAnsi="Arial" w:cs="Arial"/>
        </w:rPr>
        <w:t>„CARNEX</w:t>
      </w:r>
      <w:proofErr w:type="gramStart"/>
      <w:r>
        <w:rPr>
          <w:rFonts w:ascii="Arial" w:hAnsi="Arial" w:cs="Arial"/>
        </w:rPr>
        <w:t>“ d</w:t>
      </w:r>
      <w:r w:rsidRPr="00E426C0">
        <w:rPr>
          <w:rFonts w:ascii="Arial" w:hAnsi="Arial" w:cs="Arial"/>
        </w:rPr>
        <w:t>оо</w:t>
      </w:r>
      <w:proofErr w:type="gramEnd"/>
      <w:r w:rsidRPr="00E426C0">
        <w:rPr>
          <w:rFonts w:ascii="Arial" w:hAnsi="Arial" w:cs="Arial"/>
        </w:rPr>
        <w:t xml:space="preserve"> из Врбаса, Улица Кулски пут 26</w:t>
      </w:r>
      <w:r w:rsidRPr="00E426C0">
        <w:rPr>
          <w:rFonts w:ascii="Arial" w:hAnsi="Arial" w:cs="Arial"/>
          <w:lang/>
        </w:rPr>
        <w:t xml:space="preserve">, преко пуномоћника, </w:t>
      </w:r>
      <w:r w:rsidRPr="00E426C0">
        <w:rPr>
          <w:rFonts w:ascii="Arial" w:hAnsi="Arial" w:cs="Arial"/>
        </w:rPr>
        <w:t>“RK Tehnika projekt” doo из Новог Сада, Улица народног фронта број 1</w:t>
      </w:r>
      <w:r>
        <w:rPr>
          <w:rFonts w:ascii="Arial" w:hAnsi="Arial" w:cs="Arial"/>
          <w:lang/>
        </w:rPr>
        <w:t xml:space="preserve">0, </w:t>
      </w:r>
      <w:r w:rsidRPr="00E426C0">
        <w:rPr>
          <w:rFonts w:ascii="Arial" w:hAnsi="Arial" w:cs="Arial"/>
          <w:lang/>
        </w:rPr>
        <w:t xml:space="preserve">у предмету одлучивања о давању сагласности на </w:t>
      </w:r>
      <w:r w:rsidRPr="00E426C0">
        <w:rPr>
          <w:rFonts w:ascii="Arial" w:eastAsia="Times New Roman" w:hAnsi="Arial" w:cs="Arial"/>
          <w:lang w:val="ru-RU"/>
        </w:rPr>
        <w:t xml:space="preserve">студију о процени утицаја на животну средину, на основу </w:t>
      </w:r>
      <w:r>
        <w:rPr>
          <w:rFonts w:ascii="Arial" w:hAnsi="Arial" w:cs="Arial"/>
        </w:rPr>
        <w:t>члан</w:t>
      </w:r>
      <w:r>
        <w:rPr>
          <w:rFonts w:ascii="Arial" w:hAnsi="Arial" w:cs="Arial"/>
          <w:lang/>
        </w:rPr>
        <w:t>ова</w:t>
      </w:r>
      <w:r w:rsidRPr="00E426C0">
        <w:rPr>
          <w:rFonts w:ascii="Arial" w:hAnsi="Arial" w:cs="Arial"/>
        </w:rPr>
        <w:t xml:space="preserve"> 16. </w:t>
      </w:r>
      <w:proofErr w:type="gramStart"/>
      <w:r w:rsidRPr="00E426C0">
        <w:rPr>
          <w:rFonts w:ascii="Arial" w:hAnsi="Arial" w:cs="Arial"/>
        </w:rPr>
        <w:t>и</w:t>
      </w:r>
      <w:proofErr w:type="gramEnd"/>
      <w:r w:rsidRPr="00E426C0">
        <w:rPr>
          <w:rFonts w:ascii="Arial" w:hAnsi="Arial" w:cs="Arial"/>
        </w:rPr>
        <w:t xml:space="preserve"> 24. </w:t>
      </w:r>
      <w:r w:rsidRPr="00E426C0">
        <w:rPr>
          <w:rFonts w:ascii="Arial" w:eastAsia="Times New Roman" w:hAnsi="Arial" w:cs="Arial"/>
          <w:lang w:val="ru-RU"/>
        </w:rPr>
        <w:t xml:space="preserve">Закона о процени утицаја на животну средину („Сл. гласник РС“, број 135/2004 и 36/2009), </w:t>
      </w:r>
      <w:r w:rsidRPr="00E426C0">
        <w:rPr>
          <w:rFonts w:ascii="Arial" w:eastAsia="Times New Roman" w:hAnsi="Arial" w:cs="Arial"/>
        </w:rPr>
        <w:t>Правилника о садржини студије о процени утицаја на животу</w:t>
      </w:r>
      <w:r w:rsidRPr="006006A4">
        <w:rPr>
          <w:rFonts w:ascii="Arial" w:eastAsia="Times New Roman" w:hAnsi="Arial" w:cs="Arial"/>
        </w:rPr>
        <w:t xml:space="preserve"> средину („Сл. </w:t>
      </w:r>
      <w:proofErr w:type="gramStart"/>
      <w:r w:rsidRPr="006006A4">
        <w:rPr>
          <w:rFonts w:ascii="Arial" w:eastAsia="Times New Roman" w:hAnsi="Arial" w:cs="Arial"/>
        </w:rPr>
        <w:t>гласник</w:t>
      </w:r>
      <w:proofErr w:type="gramEnd"/>
      <w:r w:rsidRPr="006006A4">
        <w:rPr>
          <w:rFonts w:ascii="Arial" w:eastAsia="Times New Roman" w:hAnsi="Arial" w:cs="Arial"/>
        </w:rPr>
        <w:t xml:space="preserve"> РС“, број 69/2005), </w:t>
      </w:r>
      <w:r w:rsidRPr="006006A4">
        <w:rPr>
          <w:rFonts w:ascii="Arial" w:eastAsia="Times New Roman" w:hAnsi="Arial" w:cs="Arial"/>
          <w:lang w:val="ru-RU"/>
        </w:rPr>
        <w:t>члана 136. Закона о општем управном поступку („Сл. гласник РС“, број 18/2016 и</w:t>
      </w:r>
      <w:r w:rsidRPr="006006A4">
        <w:rPr>
          <w:rFonts w:ascii="Arial" w:eastAsia="Times New Roman" w:hAnsi="Arial" w:cs="Arial"/>
        </w:rPr>
        <w:t xml:space="preserve"> </w:t>
      </w:r>
      <w:r w:rsidRPr="006006A4">
        <w:rPr>
          <w:rFonts w:ascii="Arial" w:eastAsia="Times New Roman" w:hAnsi="Arial" w:cs="Arial"/>
          <w:lang w:val="ru-RU"/>
        </w:rPr>
        <w:t>и 95/2018-аут.тумач.)</w:t>
      </w:r>
      <w:r w:rsidR="00FD5E5A">
        <w:rPr>
          <w:rFonts w:ascii="Arial" w:eastAsia="Times New Roman" w:hAnsi="Arial" w:cs="Arial"/>
          <w:lang w:val="ru-RU"/>
        </w:rPr>
        <w:t xml:space="preserve">, донето </w:t>
      </w:r>
      <w:r w:rsidR="00FD5E5A">
        <w:rPr>
          <w:rFonts w:ascii="Arial" w:hAnsi="Arial" w:cs="Arial"/>
        </w:rPr>
        <w:t>Решење</w:t>
      </w:r>
      <w:r w:rsidR="00391BD8" w:rsidRPr="00137759">
        <w:rPr>
          <w:rFonts w:ascii="Arial" w:hAnsi="Arial" w:cs="Arial"/>
        </w:rPr>
        <w:t xml:space="preserve"> о сагласности на </w:t>
      </w:r>
      <w:r w:rsidR="00772234" w:rsidRPr="00137759">
        <w:rPr>
          <w:rFonts w:ascii="Arial" w:hAnsi="Arial" w:cs="Arial"/>
        </w:rPr>
        <w:t>студију о процени утицаја на животну средину</w:t>
      </w:r>
      <w:r w:rsidR="00FD5E5A">
        <w:rPr>
          <w:rFonts w:ascii="Arial" w:hAnsi="Arial" w:cs="Arial"/>
          <w:lang/>
        </w:rPr>
        <w:t xml:space="preserve">, број </w:t>
      </w:r>
      <w:r w:rsidR="00391BD8" w:rsidRPr="00137759">
        <w:rPr>
          <w:rFonts w:ascii="Arial" w:hAnsi="Arial" w:cs="Arial"/>
        </w:rPr>
        <w:t xml:space="preserve"> </w:t>
      </w:r>
      <w:r w:rsidR="00FD5E5A" w:rsidRPr="00E426C0">
        <w:rPr>
          <w:rFonts w:ascii="Arial" w:hAnsi="Arial" w:cs="Arial"/>
        </w:rPr>
        <w:t>002963765</w:t>
      </w:r>
      <w:r w:rsidR="00FD5E5A" w:rsidRPr="006006A4">
        <w:rPr>
          <w:rFonts w:ascii="Arial" w:hAnsi="Arial" w:cs="Arial"/>
        </w:rPr>
        <w:t xml:space="preserve"> 2024 09122 004 003 380 001</w:t>
      </w:r>
      <w:r w:rsidR="00FD5E5A">
        <w:rPr>
          <w:rFonts w:ascii="Arial" w:hAnsi="Arial" w:cs="Arial"/>
          <w:lang/>
        </w:rPr>
        <w:t xml:space="preserve"> од 2.12.2024. године</w:t>
      </w:r>
      <w:r w:rsidR="00AD2DE1">
        <w:rPr>
          <w:rFonts w:ascii="Arial" w:hAnsi="Arial" w:cs="Arial"/>
          <w:lang/>
        </w:rPr>
        <w:t>, којим је:</w:t>
      </w:r>
    </w:p>
    <w:p w:rsidR="00AD2DE1" w:rsidRDefault="00AD2DE1" w:rsidP="00AD2DE1">
      <w:pPr>
        <w:spacing w:after="0" w:line="240" w:lineRule="auto"/>
        <w:jc w:val="both"/>
        <w:rPr>
          <w:rFonts w:ascii="Arial" w:hAnsi="Arial" w:cs="Arial"/>
          <w:lang/>
        </w:rPr>
      </w:pPr>
    </w:p>
    <w:p w:rsidR="00AD2DE1" w:rsidRDefault="00391BD8" w:rsidP="00AD2DE1">
      <w:pPr>
        <w:pStyle w:val="ListParagraph"/>
        <w:numPr>
          <w:ilvl w:val="0"/>
          <w:numId w:val="10"/>
        </w:numPr>
        <w:spacing w:after="0" w:line="240" w:lineRule="auto"/>
        <w:ind w:left="426" w:hanging="284"/>
        <w:jc w:val="both"/>
        <w:rPr>
          <w:rStyle w:val="markedcontent"/>
          <w:rFonts w:ascii="Arial" w:hAnsi="Arial" w:cs="Arial"/>
          <w:lang/>
        </w:rPr>
      </w:pPr>
      <w:r w:rsidRPr="00AD2DE1">
        <w:rPr>
          <w:rFonts w:ascii="Arial" w:hAnsi="Arial" w:cs="Arial"/>
        </w:rPr>
        <w:t>Дата сагласност на</w:t>
      </w:r>
      <w:r w:rsidR="00772234" w:rsidRPr="00AD2DE1">
        <w:rPr>
          <w:rFonts w:ascii="Arial" w:hAnsi="Arial" w:cs="Arial"/>
        </w:rPr>
        <w:t xml:space="preserve"> Студију о процени утицаја на животну средину,</w:t>
      </w:r>
      <w:r w:rsidRPr="00AD2DE1">
        <w:rPr>
          <w:rFonts w:ascii="Arial" w:hAnsi="Arial" w:cs="Arial"/>
        </w:rPr>
        <w:t xml:space="preserve"> </w:t>
      </w:r>
      <w:r w:rsidR="00AD2DE1" w:rsidRPr="00E426C0">
        <w:rPr>
          <w:rFonts w:ascii="Arial" w:hAnsi="Arial" w:cs="Arial"/>
        </w:rPr>
        <w:t>број Е-340/23 од септембра 2024. године</w:t>
      </w:r>
      <w:r w:rsidR="00AD2DE1" w:rsidRPr="00AD2DE1">
        <w:rPr>
          <w:rFonts w:ascii="Arial" w:hAnsi="Arial" w:cs="Arial"/>
        </w:rPr>
        <w:t xml:space="preserve"> </w:t>
      </w:r>
      <w:r w:rsidR="00AD2DE1">
        <w:rPr>
          <w:rFonts w:ascii="Arial" w:hAnsi="Arial" w:cs="Arial"/>
          <w:lang/>
        </w:rPr>
        <w:t xml:space="preserve">коју је израдило предузеће </w:t>
      </w:r>
      <w:r w:rsidR="00AD2DE1" w:rsidRPr="00E426C0">
        <w:rPr>
          <w:rFonts w:ascii="Arial" w:hAnsi="Arial" w:cs="Arial"/>
        </w:rPr>
        <w:t>“RK Tehnika projekt” doo из Новог Сада, Улица народног фронта број 1</w:t>
      </w:r>
      <w:r w:rsidR="00AD2DE1">
        <w:rPr>
          <w:rFonts w:ascii="Arial" w:hAnsi="Arial" w:cs="Arial"/>
          <w:lang/>
        </w:rPr>
        <w:t xml:space="preserve">0, за </w:t>
      </w:r>
      <w:r w:rsidR="00FD5E5A" w:rsidRPr="00AD2DE1">
        <w:rPr>
          <w:rFonts w:ascii="Arial" w:hAnsi="Arial" w:cs="Arial"/>
        </w:rPr>
        <w:t xml:space="preserve">пројекат- Изградња линије за уситњавање и хомогенизацију споредних производа животињског порекла категорије 2 и 3, максимално пројектованог капацитета 504 t/mes. </w:t>
      </w:r>
      <w:proofErr w:type="gramStart"/>
      <w:r w:rsidR="00FD5E5A" w:rsidRPr="00AD2DE1">
        <w:rPr>
          <w:rFonts w:ascii="Arial" w:hAnsi="Arial" w:cs="Arial"/>
        </w:rPr>
        <w:t>на</w:t>
      </w:r>
      <w:proofErr w:type="gramEnd"/>
      <w:r w:rsidR="00FD5E5A" w:rsidRPr="00AD2DE1">
        <w:rPr>
          <w:rFonts w:ascii="Arial" w:hAnsi="Arial" w:cs="Arial"/>
        </w:rPr>
        <w:t xml:space="preserve"> комплексу постројења у индустрији меса “Carnex“ у Врбасу, Улица Кулски пут 26, на катастарској парцели 4103 к.о. Врбас-град.</w:t>
      </w:r>
      <w:r w:rsidR="00255FE1" w:rsidRPr="00AD2DE1">
        <w:rPr>
          <w:rStyle w:val="markedcontent"/>
          <w:rFonts w:ascii="Arial" w:hAnsi="Arial" w:cs="Arial"/>
        </w:rPr>
        <w:t xml:space="preserve"> </w:t>
      </w:r>
    </w:p>
    <w:p w:rsidR="00AD2DE1" w:rsidRPr="00AD2DE1" w:rsidRDefault="00391BD8" w:rsidP="00AD2DE1">
      <w:pPr>
        <w:pStyle w:val="ListParagraph"/>
        <w:numPr>
          <w:ilvl w:val="0"/>
          <w:numId w:val="10"/>
        </w:numPr>
        <w:spacing w:after="0" w:line="240" w:lineRule="auto"/>
        <w:ind w:left="426" w:hanging="284"/>
        <w:jc w:val="both"/>
        <w:rPr>
          <w:rFonts w:ascii="Arial" w:hAnsi="Arial" w:cs="Arial"/>
          <w:lang/>
        </w:rPr>
      </w:pPr>
      <w:r w:rsidRPr="00AD2DE1">
        <w:rPr>
          <w:rFonts w:ascii="Arial" w:hAnsi="Arial" w:cs="Arial"/>
        </w:rPr>
        <w:t>Обавезан носилац пројекта</w:t>
      </w:r>
      <w:r w:rsidR="00772234" w:rsidRPr="00AD2DE1">
        <w:rPr>
          <w:rFonts w:ascii="Arial" w:hAnsi="Arial" w:cs="Arial"/>
        </w:rPr>
        <w:t xml:space="preserve">, да пројекат изведе и редовно експлоатише у свему у складу са постојећим прописаним мерама и условима за заштиту животне средине и посебно предвиђеним мерама за ову врсту пројекта, за околности дефинисане у предметној Студији, тачка </w:t>
      </w:r>
      <w:r w:rsidR="00AD2DE1" w:rsidRPr="00AD2DE1">
        <w:rPr>
          <w:rFonts w:ascii="Arial" w:hAnsi="Arial" w:cs="Arial"/>
        </w:rPr>
        <w:t>8.-Опис мера предвиђених у циљу спречавања, смањења и отклањања штетног утицаја пројектана животну средину</w:t>
      </w:r>
      <w:r w:rsidR="00AD2DE1" w:rsidRPr="00AD2DE1">
        <w:rPr>
          <w:rFonts w:ascii="Arial" w:hAnsi="Arial" w:cs="Arial"/>
          <w:lang/>
        </w:rPr>
        <w:t>:</w:t>
      </w:r>
    </w:p>
    <w:p w:rsidR="00AD2DE1" w:rsidRPr="00AD2DE1" w:rsidRDefault="00AD2DE1" w:rsidP="00AD2DE1">
      <w:pPr>
        <w:pStyle w:val="ListParagraph"/>
        <w:numPr>
          <w:ilvl w:val="0"/>
          <w:numId w:val="13"/>
        </w:numPr>
        <w:spacing w:after="0" w:line="240" w:lineRule="auto"/>
        <w:ind w:left="709" w:hanging="283"/>
        <w:rPr>
          <w:rFonts w:ascii="Arial" w:hAnsi="Arial" w:cs="Arial"/>
        </w:rPr>
      </w:pPr>
      <w:r w:rsidRPr="00AD2DE1">
        <w:rPr>
          <w:rFonts w:ascii="Arial" w:hAnsi="Arial" w:cs="Arial"/>
        </w:rPr>
        <w:t>Мере предвиђене законом и подзаконским актима</w:t>
      </w:r>
    </w:p>
    <w:p w:rsidR="00AD2DE1" w:rsidRPr="00AD2DE1" w:rsidRDefault="00AD2DE1" w:rsidP="00AD2DE1">
      <w:pPr>
        <w:pStyle w:val="ListParagraph"/>
        <w:numPr>
          <w:ilvl w:val="0"/>
          <w:numId w:val="13"/>
        </w:numPr>
        <w:spacing w:after="0" w:line="240" w:lineRule="auto"/>
        <w:ind w:left="709" w:hanging="283"/>
        <w:rPr>
          <w:rFonts w:ascii="Arial" w:hAnsi="Arial" w:cs="Arial"/>
        </w:rPr>
      </w:pPr>
      <w:r w:rsidRPr="00AD2DE1">
        <w:rPr>
          <w:rFonts w:ascii="Arial" w:hAnsi="Arial" w:cs="Arial"/>
        </w:rPr>
        <w:t>Мере које су предвиђене у току изградње Пројекта</w:t>
      </w:r>
    </w:p>
    <w:p w:rsidR="00AD2DE1" w:rsidRPr="00AD2DE1" w:rsidRDefault="00AD2DE1" w:rsidP="00AD2DE1">
      <w:pPr>
        <w:pStyle w:val="ListParagraph"/>
        <w:numPr>
          <w:ilvl w:val="0"/>
          <w:numId w:val="13"/>
        </w:numPr>
        <w:spacing w:after="0" w:line="240" w:lineRule="auto"/>
        <w:ind w:left="709" w:hanging="283"/>
        <w:rPr>
          <w:rFonts w:ascii="Arial" w:hAnsi="Arial" w:cs="Arial"/>
        </w:rPr>
      </w:pPr>
      <w:r w:rsidRPr="00AD2DE1">
        <w:rPr>
          <w:rFonts w:ascii="Arial" w:hAnsi="Arial" w:cs="Arial"/>
        </w:rPr>
        <w:t>Мере које су предвиђене у току рада Пројекта</w:t>
      </w:r>
    </w:p>
    <w:p w:rsidR="00AD2DE1" w:rsidRPr="00AD2DE1" w:rsidRDefault="00AD2DE1" w:rsidP="00AD2DE1">
      <w:pPr>
        <w:pStyle w:val="ListParagraph"/>
        <w:numPr>
          <w:ilvl w:val="0"/>
          <w:numId w:val="13"/>
        </w:numPr>
        <w:spacing w:after="0" w:line="240" w:lineRule="auto"/>
        <w:ind w:left="709" w:hanging="283"/>
        <w:rPr>
          <w:rFonts w:ascii="Arial" w:hAnsi="Arial" w:cs="Arial"/>
        </w:rPr>
      </w:pPr>
      <w:r w:rsidRPr="00AD2DE1">
        <w:rPr>
          <w:rFonts w:ascii="Arial" w:hAnsi="Arial" w:cs="Arial"/>
        </w:rPr>
        <w:t>Мере које ће се предузети у случају удеса</w:t>
      </w:r>
    </w:p>
    <w:p w:rsidR="00AD2DE1" w:rsidRPr="00AD2DE1" w:rsidRDefault="00AD2DE1" w:rsidP="00AD2DE1">
      <w:pPr>
        <w:pStyle w:val="ListParagraph"/>
        <w:numPr>
          <w:ilvl w:val="0"/>
          <w:numId w:val="13"/>
        </w:numPr>
        <w:spacing w:after="0" w:line="240" w:lineRule="auto"/>
        <w:ind w:left="709" w:hanging="283"/>
        <w:rPr>
          <w:rFonts w:ascii="Arial" w:hAnsi="Arial" w:cs="Arial"/>
        </w:rPr>
      </w:pPr>
      <w:r w:rsidRPr="00AD2DE1">
        <w:rPr>
          <w:rFonts w:ascii="Arial" w:hAnsi="Arial" w:cs="Arial"/>
        </w:rPr>
        <w:t>Мере за случај престанка рада пројекта</w:t>
      </w:r>
    </w:p>
    <w:p w:rsidR="002A6EB0" w:rsidRDefault="00FF69C0" w:rsidP="00AD2DE1">
      <w:pPr>
        <w:pStyle w:val="ListParagraph"/>
        <w:numPr>
          <w:ilvl w:val="0"/>
          <w:numId w:val="10"/>
        </w:numPr>
        <w:spacing w:after="0" w:line="240" w:lineRule="auto"/>
        <w:ind w:left="426" w:hanging="284"/>
        <w:jc w:val="both"/>
        <w:rPr>
          <w:rFonts w:ascii="Arial" w:hAnsi="Arial" w:cs="Arial"/>
        </w:rPr>
      </w:pPr>
      <w:r w:rsidRPr="00137759">
        <w:rPr>
          <w:rFonts w:ascii="Arial" w:hAnsi="Arial" w:cs="Arial"/>
        </w:rPr>
        <w:t xml:space="preserve">Обавезан носилац пројекта, да при раду </w:t>
      </w:r>
      <w:r w:rsidR="006F5089">
        <w:rPr>
          <w:rFonts w:ascii="Arial" w:hAnsi="Arial" w:cs="Arial"/>
        </w:rPr>
        <w:t>и редовном експлоатисању складишта за вештачко ђубриво, као</w:t>
      </w:r>
      <w:r w:rsidRPr="00137759">
        <w:rPr>
          <w:rFonts w:ascii="Arial" w:hAnsi="Arial" w:cs="Arial"/>
        </w:rPr>
        <w:t xml:space="preserve"> и по трајном престанку рада истог спроводи Програм праћења утицаја на животну средину дефинисаног у предметној Студији, тачка 9. и добијене </w:t>
      </w:r>
      <w:r w:rsidRPr="00137759">
        <w:rPr>
          <w:rFonts w:ascii="Arial" w:hAnsi="Arial" w:cs="Arial"/>
        </w:rPr>
        <w:lastRenderedPageBreak/>
        <w:t>податке редовно доставља Агенцији за заштиту животне средине и надлежноj инспекцији за заштиту животне средине.</w:t>
      </w:r>
    </w:p>
    <w:p w:rsidR="00F332D9" w:rsidRDefault="00F332D9" w:rsidP="00F332D9">
      <w:pPr>
        <w:tabs>
          <w:tab w:val="left" w:pos="993"/>
        </w:tabs>
        <w:spacing w:after="0" w:line="240" w:lineRule="auto"/>
        <w:ind w:left="720"/>
        <w:contextualSpacing/>
        <w:jc w:val="both"/>
        <w:rPr>
          <w:rFonts w:ascii="Arial" w:eastAsia="Calibri" w:hAnsi="Arial" w:cs="Arial"/>
        </w:rPr>
      </w:pPr>
    </w:p>
    <w:p w:rsidR="00391BD8" w:rsidRPr="00F332D9" w:rsidRDefault="00FF69C0" w:rsidP="00F332D9">
      <w:pPr>
        <w:tabs>
          <w:tab w:val="left" w:pos="993"/>
        </w:tabs>
        <w:spacing w:after="0" w:line="240" w:lineRule="auto"/>
        <w:contextualSpacing/>
        <w:jc w:val="both"/>
        <w:rPr>
          <w:rFonts w:ascii="Arial" w:eastAsia="Calibri" w:hAnsi="Arial" w:cs="Arial"/>
        </w:rPr>
      </w:pPr>
      <w:r w:rsidRPr="00F332D9">
        <w:rPr>
          <w:rFonts w:ascii="Arial" w:hAnsi="Arial" w:cs="Arial"/>
        </w:rPr>
        <w:t xml:space="preserve">Донето </w:t>
      </w:r>
      <w:r w:rsidR="00391BD8" w:rsidRPr="00F332D9">
        <w:rPr>
          <w:rFonts w:ascii="Arial" w:hAnsi="Arial" w:cs="Arial"/>
        </w:rPr>
        <w:t xml:space="preserve">Решење о сагласности на студију о процени утицаја на животну средину предметног пројекта је коначно. Против овог решења, подносилац захтева и заинтересована јавност могу покренути управни спор, сходно одредбама члана 26. </w:t>
      </w:r>
      <w:proofErr w:type="gramStart"/>
      <w:r w:rsidR="00391BD8" w:rsidRPr="00F332D9">
        <w:rPr>
          <w:rFonts w:ascii="Arial" w:hAnsi="Arial" w:cs="Arial"/>
        </w:rPr>
        <w:t>Закона о процени утицаја на животну средину средину („Службени гласник Републике Србије“, број 135/2004 и 36/2009).</w:t>
      </w:r>
      <w:proofErr w:type="gramEnd"/>
    </w:p>
    <w:p w:rsidR="00FF69C0" w:rsidRPr="00137759" w:rsidRDefault="00FF69C0" w:rsidP="00772234">
      <w:pPr>
        <w:spacing w:after="0" w:line="240" w:lineRule="auto"/>
        <w:jc w:val="both"/>
        <w:rPr>
          <w:rFonts w:ascii="Arial" w:hAnsi="Arial" w:cs="Arial"/>
        </w:rPr>
      </w:pPr>
    </w:p>
    <w:p w:rsidR="00391BD8" w:rsidRPr="00F332D9" w:rsidRDefault="00391BD8" w:rsidP="00F332D9">
      <w:pPr>
        <w:pStyle w:val="ListParagraph"/>
        <w:spacing w:after="0" w:line="240" w:lineRule="auto"/>
        <w:ind w:left="0"/>
        <w:jc w:val="both"/>
        <w:rPr>
          <w:rFonts w:ascii="Arial" w:hAnsi="Arial" w:cs="Arial"/>
        </w:rPr>
      </w:pPr>
      <w:r w:rsidRPr="00F332D9">
        <w:rPr>
          <w:rFonts w:ascii="Arial" w:hAnsi="Arial" w:cs="Arial"/>
        </w:rPr>
        <w:t>Увид у донето решење се може извршити у просторијама овог Одељења, Маршала Тита 89, спрат 3, канцеларија број 10, у периоду од 15 дана од дана објављивања, сваког радног дана у временском периоду од 10-13 часова или преузети са https://urbanizam.vrbas.net/zastita-zivotne-sredine/info-zzs/procena-uticaja-zs .</w:t>
      </w:r>
    </w:p>
    <w:p w:rsidR="00772234" w:rsidRDefault="00772234" w:rsidP="00772234">
      <w:pPr>
        <w:spacing w:after="0" w:line="240" w:lineRule="auto"/>
        <w:jc w:val="both"/>
        <w:rPr>
          <w:rFonts w:ascii="Arial" w:hAnsi="Arial" w:cs="Arial"/>
          <w:lang/>
        </w:rPr>
      </w:pPr>
    </w:p>
    <w:p w:rsidR="00AD2DE1" w:rsidRPr="00AD2DE1" w:rsidRDefault="00AD2DE1" w:rsidP="00AD2DE1">
      <w:pPr>
        <w:spacing w:after="0" w:line="240" w:lineRule="auto"/>
        <w:jc w:val="center"/>
        <w:rPr>
          <w:rFonts w:ascii="Arial" w:hAnsi="Arial" w:cs="Arial"/>
          <w:lang/>
        </w:rPr>
      </w:pPr>
    </w:p>
    <w:p w:rsidR="00137759" w:rsidRPr="00137759" w:rsidRDefault="00137759" w:rsidP="00137759">
      <w:pPr>
        <w:spacing w:after="0" w:line="240" w:lineRule="auto"/>
        <w:jc w:val="right"/>
        <w:rPr>
          <w:rFonts w:ascii="Arial" w:hAnsi="Arial" w:cs="Arial"/>
        </w:rPr>
      </w:pPr>
    </w:p>
    <w:p w:rsidR="00137759" w:rsidRPr="00137759" w:rsidRDefault="00137759" w:rsidP="00137759">
      <w:pPr>
        <w:spacing w:after="0" w:line="240" w:lineRule="auto"/>
        <w:jc w:val="right"/>
        <w:rPr>
          <w:rFonts w:ascii="Arial" w:hAnsi="Arial" w:cs="Arial"/>
        </w:rPr>
      </w:pPr>
    </w:p>
    <w:p w:rsidR="00391BD8" w:rsidRPr="00137759" w:rsidRDefault="00391BD8" w:rsidP="00391BD8">
      <w:pPr>
        <w:rPr>
          <w:rFonts w:ascii="Arial" w:hAnsi="Arial" w:cs="Arial"/>
        </w:rPr>
      </w:pPr>
    </w:p>
    <w:p w:rsidR="00047DA0" w:rsidRPr="00137759" w:rsidRDefault="00047DA0">
      <w:pPr>
        <w:rPr>
          <w:rFonts w:ascii="Arial" w:hAnsi="Arial" w:cs="Arial"/>
        </w:rPr>
      </w:pPr>
    </w:p>
    <w:sectPr w:rsidR="00047DA0" w:rsidRPr="00137759" w:rsidSect="008B02B1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61F16"/>
    <w:multiLevelType w:val="hybridMultilevel"/>
    <w:tmpl w:val="949A7D6C"/>
    <w:lvl w:ilvl="0" w:tplc="3FE6AC8E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3FE6AC8E">
      <w:start w:val="1"/>
      <w:numFmt w:val="bullet"/>
      <w:lvlText w:val="-"/>
      <w:lvlJc w:val="left"/>
      <w:pPr>
        <w:ind w:left="1080" w:hanging="360"/>
      </w:pPr>
      <w:rPr>
        <w:rFonts w:ascii="Sylfaen" w:hAnsi="Sylfae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748141D"/>
    <w:multiLevelType w:val="hybridMultilevel"/>
    <w:tmpl w:val="B382F9A8"/>
    <w:lvl w:ilvl="0" w:tplc="04090013">
      <w:start w:val="1"/>
      <w:numFmt w:val="upperRoman"/>
      <w:lvlText w:val="%1."/>
      <w:lvlJc w:val="right"/>
      <w:pPr>
        <w:ind w:left="360" w:hanging="360"/>
      </w:pPr>
    </w:lvl>
    <w:lvl w:ilvl="1" w:tplc="CA104B7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1E8E8966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C64FA4"/>
    <w:multiLevelType w:val="hybridMultilevel"/>
    <w:tmpl w:val="0E40FDB0"/>
    <w:lvl w:ilvl="0" w:tplc="F58206D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ED303A"/>
    <w:multiLevelType w:val="hybridMultilevel"/>
    <w:tmpl w:val="D57CAA16"/>
    <w:lvl w:ilvl="0" w:tplc="4E543FF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6D54760"/>
    <w:multiLevelType w:val="hybridMultilevel"/>
    <w:tmpl w:val="FA785A68"/>
    <w:lvl w:ilvl="0" w:tplc="3FE6AC8E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AD2F58"/>
    <w:multiLevelType w:val="hybridMultilevel"/>
    <w:tmpl w:val="97BCA170"/>
    <w:lvl w:ilvl="0" w:tplc="4E543F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6A0DDB"/>
    <w:multiLevelType w:val="hybridMultilevel"/>
    <w:tmpl w:val="76423142"/>
    <w:lvl w:ilvl="0" w:tplc="3FE6AC8E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3FE6AC8E">
      <w:start w:val="1"/>
      <w:numFmt w:val="bullet"/>
      <w:lvlText w:val="-"/>
      <w:lvlJc w:val="left"/>
      <w:pPr>
        <w:ind w:left="1080" w:hanging="360"/>
      </w:pPr>
      <w:rPr>
        <w:rFonts w:ascii="Sylfaen" w:hAnsi="Sylfae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6EA4A3A"/>
    <w:multiLevelType w:val="hybridMultilevel"/>
    <w:tmpl w:val="B7DAC050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4C260094"/>
    <w:multiLevelType w:val="hybridMultilevel"/>
    <w:tmpl w:val="9770144C"/>
    <w:lvl w:ilvl="0" w:tplc="1E8E896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>
    <w:nsid w:val="4FCC195B"/>
    <w:multiLevelType w:val="hybridMultilevel"/>
    <w:tmpl w:val="E90C212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9B6A3C"/>
    <w:multiLevelType w:val="hybridMultilevel"/>
    <w:tmpl w:val="5ECE8E1E"/>
    <w:lvl w:ilvl="0" w:tplc="4E543FF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6AA62098"/>
    <w:multiLevelType w:val="hybridMultilevel"/>
    <w:tmpl w:val="F9387B16"/>
    <w:lvl w:ilvl="0" w:tplc="04090013">
      <w:start w:val="1"/>
      <w:numFmt w:val="upperRoman"/>
      <w:lvlText w:val="%1."/>
      <w:lvlJc w:val="right"/>
      <w:pPr>
        <w:ind w:left="360" w:hanging="360"/>
      </w:pPr>
    </w:lvl>
    <w:lvl w:ilvl="1" w:tplc="CA104B7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A0020A"/>
    <w:multiLevelType w:val="hybridMultilevel"/>
    <w:tmpl w:val="D06EB21A"/>
    <w:lvl w:ilvl="0" w:tplc="4E543FF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12"/>
  </w:num>
  <w:num w:numId="4">
    <w:abstractNumId w:val="0"/>
  </w:num>
  <w:num w:numId="5">
    <w:abstractNumId w:val="6"/>
  </w:num>
  <w:num w:numId="6">
    <w:abstractNumId w:val="11"/>
  </w:num>
  <w:num w:numId="7">
    <w:abstractNumId w:val="4"/>
  </w:num>
  <w:num w:numId="8">
    <w:abstractNumId w:val="3"/>
  </w:num>
  <w:num w:numId="9">
    <w:abstractNumId w:val="5"/>
  </w:num>
  <w:num w:numId="10">
    <w:abstractNumId w:val="9"/>
  </w:num>
  <w:num w:numId="11">
    <w:abstractNumId w:val="1"/>
  </w:num>
  <w:num w:numId="12">
    <w:abstractNumId w:val="7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8"/>
  <w:proofState w:grammar="clean"/>
  <w:defaultTabStop w:val="720"/>
  <w:characterSpacingControl w:val="doNotCompress"/>
  <w:compat/>
  <w:rsids>
    <w:rsidRoot w:val="00391BD8"/>
    <w:rsid w:val="00047DA0"/>
    <w:rsid w:val="00137759"/>
    <w:rsid w:val="001736E5"/>
    <w:rsid w:val="00255FE1"/>
    <w:rsid w:val="0026639D"/>
    <w:rsid w:val="002A6EB0"/>
    <w:rsid w:val="00321CA1"/>
    <w:rsid w:val="00391BD8"/>
    <w:rsid w:val="00654159"/>
    <w:rsid w:val="006F5089"/>
    <w:rsid w:val="00772234"/>
    <w:rsid w:val="00817B41"/>
    <w:rsid w:val="008B02B1"/>
    <w:rsid w:val="00A30E87"/>
    <w:rsid w:val="00AD2DE1"/>
    <w:rsid w:val="00B2007C"/>
    <w:rsid w:val="00E61FE0"/>
    <w:rsid w:val="00E762B9"/>
    <w:rsid w:val="00F332D9"/>
    <w:rsid w:val="00FD5E5A"/>
    <w:rsid w:val="00FF69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02B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91BD8"/>
    <w:pPr>
      <w:ind w:left="720"/>
      <w:contextualSpacing/>
    </w:pPr>
  </w:style>
  <w:style w:type="character" w:customStyle="1" w:styleId="markedcontent">
    <w:name w:val="markedcontent"/>
    <w:basedOn w:val="DefaultParagraphFont"/>
    <w:qFormat/>
    <w:rsid w:val="00255FE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515</Words>
  <Characters>2939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 Krtolica</dc:creator>
  <cp:lastModifiedBy>Sara Krtolica</cp:lastModifiedBy>
  <cp:revision>2</cp:revision>
  <cp:lastPrinted>2024-12-06T08:23:00Z</cp:lastPrinted>
  <dcterms:created xsi:type="dcterms:W3CDTF">2024-12-06T08:24:00Z</dcterms:created>
  <dcterms:modified xsi:type="dcterms:W3CDTF">2024-12-06T08:24:00Z</dcterms:modified>
</cp:coreProperties>
</file>